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谈判文件发售登记表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</w:p>
    <w:tbl>
      <w:tblPr>
        <w:tblStyle w:val="3"/>
        <w:tblW w:w="15180" w:type="dxa"/>
        <w:tblInd w:w="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4330"/>
        <w:gridCol w:w="2401"/>
        <w:gridCol w:w="5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330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401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购买时间</w:t>
            </w:r>
          </w:p>
        </w:tc>
        <w:tc>
          <w:tcPr>
            <w:tcW w:w="5374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121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包组情况</w:t>
            </w:r>
          </w:p>
        </w:tc>
        <w:tc>
          <w:tcPr>
            <w:tcW w:w="12105" w:type="dxa"/>
            <w:gridSpan w:val="3"/>
            <w:vAlign w:val="center"/>
          </w:tcPr>
          <w:p>
            <w:pPr>
              <w:spacing w:line="240" w:lineRule="auto"/>
              <w:jc w:val="left"/>
              <w:rPr>
                <w:sz w:val="28"/>
                <w:szCs w:val="28"/>
                <w:vertAlign w:val="baseline"/>
              </w:rPr>
            </w:pPr>
            <w:r>
              <w:rPr>
                <w:spacing w:val="-3"/>
                <w:sz w:val="28"/>
              </w:rPr>
              <w:t>本项</w:t>
            </w:r>
            <w:r>
              <w:rPr>
                <w:sz w:val="28"/>
              </w:rPr>
              <w:t>目</w:t>
            </w:r>
            <w:r>
              <w:rPr>
                <w:spacing w:val="-3"/>
                <w:sz w:val="28"/>
              </w:rPr>
              <w:t>是否</w:t>
            </w:r>
            <w:r>
              <w:rPr>
                <w:sz w:val="28"/>
              </w:rPr>
              <w:t>有</w:t>
            </w:r>
            <w:r>
              <w:rPr>
                <w:spacing w:val="-3"/>
                <w:sz w:val="28"/>
              </w:rPr>
              <w:t>包</w:t>
            </w:r>
            <w:r>
              <w:rPr>
                <w:sz w:val="28"/>
              </w:rPr>
              <w:t>组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ascii="Wingdings" w:hAnsi="Wingdings" w:eastAsia="Wingdings"/>
                <w:spacing w:val="-4"/>
                <w:sz w:val="28"/>
              </w:rPr>
              <w:t></w:t>
            </w:r>
            <w:r>
              <w:rPr>
                <w:sz w:val="28"/>
              </w:rPr>
              <w:t>是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投</w:t>
            </w:r>
            <w:r>
              <w:rPr>
                <w:spacing w:val="-3"/>
                <w:sz w:val="28"/>
              </w:rPr>
              <w:t>标包</w:t>
            </w:r>
            <w:r>
              <w:rPr>
                <w:spacing w:val="-4"/>
                <w:sz w:val="28"/>
              </w:rPr>
              <w:t>组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rFonts w:hint="eastAsia"/>
                <w:spacing w:val="-4"/>
                <w:sz w:val="28"/>
                <w:u w:val="single"/>
                <w:lang w:val="en-US" w:eastAsia="zh-CN"/>
              </w:rPr>
              <w:t xml:space="preserve">        </w:t>
            </w:r>
            <w:r>
              <w:rPr>
                <w:spacing w:val="-4"/>
                <w:sz w:val="28"/>
                <w:u w:val="none"/>
              </w:rPr>
              <w:tab/>
            </w:r>
            <w:r>
              <w:rPr>
                <w:rFonts w:hint="eastAsia"/>
                <w:spacing w:val="-4"/>
                <w:sz w:val="28"/>
                <w:u w:val="none"/>
                <w:lang w:val="en-US" w:eastAsia="zh-CN"/>
              </w:rPr>
              <w:t xml:space="preserve">    </w:t>
            </w:r>
            <w:r>
              <w:rPr>
                <w:rFonts w:ascii="Wingdings" w:hAnsi="Wingdings" w:eastAsia="Wingdings"/>
                <w:spacing w:val="-4"/>
                <w:sz w:val="28"/>
              </w:rPr>
              <w:sym w:font="Wingdings" w:char="00A8"/>
            </w:r>
            <w:r>
              <w:rPr>
                <w:sz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公司全称</w:t>
            </w:r>
          </w:p>
        </w:tc>
        <w:tc>
          <w:tcPr>
            <w:tcW w:w="121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21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121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4330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5374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21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920" w:right="340" w:bottom="866" w:left="43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MzA1MzM3YTcwNGEzZjdkZWRlNjJiZGQ3Y2RhMzUifQ=="/>
  </w:docVars>
  <w:rsids>
    <w:rsidRoot w:val="07AF0253"/>
    <w:rsid w:val="07AF0253"/>
    <w:rsid w:val="0B0C7F82"/>
    <w:rsid w:val="0E933201"/>
    <w:rsid w:val="14B840FB"/>
    <w:rsid w:val="1EE97F26"/>
    <w:rsid w:val="28DF1D4D"/>
    <w:rsid w:val="29652B4F"/>
    <w:rsid w:val="29CA7D28"/>
    <w:rsid w:val="29D424D5"/>
    <w:rsid w:val="2D69508F"/>
    <w:rsid w:val="2ED16690"/>
    <w:rsid w:val="3A5832DC"/>
    <w:rsid w:val="3D5575E3"/>
    <w:rsid w:val="42D23AFA"/>
    <w:rsid w:val="48D529DB"/>
    <w:rsid w:val="4CE07A5A"/>
    <w:rsid w:val="504C5A67"/>
    <w:rsid w:val="538A59AA"/>
    <w:rsid w:val="560F38A7"/>
    <w:rsid w:val="63C908A1"/>
    <w:rsid w:val="7040373A"/>
    <w:rsid w:val="778F0FEC"/>
    <w:rsid w:val="77FD0C76"/>
    <w:rsid w:val="7A7A4A2D"/>
    <w:rsid w:val="7E2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39</TotalTime>
  <ScaleCrop>false</ScaleCrop>
  <LinksUpToDate>false</LinksUpToDate>
  <CharactersWithSpaces>156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2021-07-09T13:15:00Z</dcterms:created>
  <dc:creator>中采</dc:creator>
  <cp:lastModifiedBy>Admin</cp:lastModifiedBy>
  <dcterms:modified xsi:type="dcterms:W3CDTF">2022-10-16T05:21:24Z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A1A83FA0326245D982291D84F111E83D</vt:lpwstr>
  </property>
</Properties>
</file>